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429C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&lt;GRB570-M&gt;                                    信 用 交 易 融 資 融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65240A8D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2026/02/02 ~ 2026/02/26                                                    </w:t>
      </w:r>
    </w:p>
    <w:p w14:paraId="32B59FAF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7CBBDBF4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4DF2289C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5E0CC402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1 9800  元大            53,261,296,500        14.07%       3,937,990,948        17.39%      57,199,287,448        14.26%          </w:t>
      </w:r>
    </w:p>
    <w:p w14:paraId="2AC86AAD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2 9600  富邦            37,924,968,083        10.02%       2,876,744,039        12.70%      40,801,712,122        10.17%          </w:t>
      </w:r>
    </w:p>
    <w:p w14:paraId="65B1428A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3 9200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凱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基            34,265,290,583         9.05%       1,539,484,483         6.80%      35,804,775,066         8.92%          </w:t>
      </w:r>
    </w:p>
    <w:p w14:paraId="5C52A436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27,438,805,916         7.25%       1,677,500,064         7.40%      29,116,305,980         7.26%          </w:t>
      </w:r>
    </w:p>
    <w:p w14:paraId="6972A406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19,654,202,333         5.19%       1,552,180,442         6.85%      21,206,382,775         5.28%          </w:t>
      </w:r>
    </w:p>
    <w:p w14:paraId="6E0B7669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6 9100  群益            19,363,317,083         5.11%       1,771,260,230         7.82%      21,134,577,313         5.27%          </w:t>
      </w:r>
    </w:p>
    <w:p w14:paraId="48CA7A21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7 5850  統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20,044,998,313         5.29%         976,500,512         4.31%      21,021,498,825         5.24%          </w:t>
      </w:r>
    </w:p>
    <w:p w14:paraId="1ABC11B1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8 7000  兆豐            19,047,270,500         5.03%         838,088,704         3.70%      19,885,359,204         4.95%          </w:t>
      </w:r>
    </w:p>
    <w:p w14:paraId="3BFF74A4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18,380,843,583         4.85%         701,800,642         3.10%      19,082,644,225         4.75%          </w:t>
      </w:r>
    </w:p>
    <w:p w14:paraId="522A7A0A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10 8880  國泰綜合        16,959,340,250         4.48%         944,744,667         4.17%      17,904,084,917         4.46%          </w:t>
      </w:r>
    </w:p>
    <w:p w14:paraId="4298AFE5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11 9B00  元富證券        16,879,451,000         4.46%         799,495,432         3.53%      17,678,946,432         4.40%          </w:t>
      </w:r>
    </w:p>
    <w:p w14:paraId="76A0AAFF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12,863,803,666         3.39%       1,208,171,858         5.33%      14,071,975,524         3.50%          </w:t>
      </w:r>
    </w:p>
    <w:p w14:paraId="0CCCEB6E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12,988,209,250         3.43%         699,150,901         3.08%      13,687,360,151         3.41%          </w:t>
      </w:r>
    </w:p>
    <w:p w14:paraId="2C7098EE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11,536,264,416         3.04%         617,156,658         2.72%      12,153,421,074         3.03%          </w:t>
      </w:r>
    </w:p>
    <w:p w14:paraId="76A79E40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15 8840  玉    山        10,260,484,166         2.71%         828,955,703         3.66%      11,089,439,869         2.76%          </w:t>
      </w:r>
    </w:p>
    <w:p w14:paraId="176EFB82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16 5380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8,229,806,333         2.17%         407,662,998         1.80%       8,637,469,331         2.15%          </w:t>
      </w:r>
    </w:p>
    <w:p w14:paraId="17B36041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17 6160  中國信託         7,944,033,333         2.09%         304,187,595         1.34%       8,248,220,928         2.05%          </w:t>
      </w:r>
    </w:p>
    <w:p w14:paraId="57804FAA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6,420,804,833         1.69%         321,493,712         1.42%       6,742,298,545         1.68%          </w:t>
      </w:r>
    </w:p>
    <w:p w14:paraId="707D137B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6,067,709,000         1.60%         231,348,666         1.02%       6,299,057,666         1.57%          </w:t>
      </w:r>
    </w:p>
    <w:p w14:paraId="09615703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銀         3,238,994,083         0.85%          66,276,996         0.29%       3,305,271,079         0.82%          </w:t>
      </w:r>
    </w:p>
    <w:p w14:paraId="7653D558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2,818,032,250         0.74%          38,491,685         0.17%       2,856,523,935         0.71%          </w:t>
      </w:r>
    </w:p>
    <w:p w14:paraId="092C8736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2,611,941,333         0.69%          66,618,317         0.29%       2,678,559,650         0.66%          </w:t>
      </w:r>
    </w:p>
    <w:p w14:paraId="0C4BC803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1,839,315,750         0.48%          23,931,927         0.10%       1,863,247,677         0.46%          </w:t>
      </w:r>
    </w:p>
    <w:p w14:paraId="5244C0B4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1,478,788,500         0.39%          48,426,934         0.21%       1,527,215,434         0.38%          </w:t>
      </w:r>
    </w:p>
    <w:p w14:paraId="32A19A46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25 1030  土　　銀         1,051,685,416         0.27%          30,581,967         0.13%       1,082,267,383         0.26%          </w:t>
      </w:r>
    </w:p>
    <w:p w14:paraId="7CA843F2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26 2180  亞    東           963,727,333         0.25%          47,855,125         0.21%       1,011,582,458         0.25%          </w:t>
      </w:r>
    </w:p>
    <w:p w14:paraId="5E4396EB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27 7030  致    和           956,373,333         0.25%          18,729,905         0.08%         975,103,238         0.24%          </w:t>
      </w:r>
    </w:p>
    <w:p w14:paraId="6201A6E3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916,721,666         0.24%          10,898,689         0.04%         927,620,355         0.23%          </w:t>
      </w:r>
    </w:p>
    <w:p w14:paraId="746C336B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890,115,666         0.23%              13,619         0.00%         890,129,285         0.22%          </w:t>
      </w:r>
    </w:p>
    <w:p w14:paraId="75FD91B8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612,630,666         0.16%           7,187,264         0.03%         619,817,930         0.15%          </w:t>
      </w:r>
    </w:p>
    <w:p w14:paraId="1BCC37CE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519,323,333         0.13%             512,343         0.00%         519,835,676         0.12%          </w:t>
      </w:r>
    </w:p>
    <w:p w14:paraId="0485AC56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449,037,166         0.11%          24,607,874         0.10%         473,645,040         0.11%          </w:t>
      </w:r>
    </w:p>
    <w:p w14:paraId="17311232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368,167,750         0.09%          19,080,844         0.08%         387,248,594         0.09%          </w:t>
      </w:r>
    </w:p>
    <w:p w14:paraId="5093CF6C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102,913,666         0.02%           1,724,946         0.00%         104,638,612         0.02%          </w:t>
      </w:r>
    </w:p>
    <w:p w14:paraId="5189321B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40,541,416         0.01%                   0         0.00%          40,541,416         0.01%          </w:t>
      </w:r>
    </w:p>
    <w:p w14:paraId="2EF69C6C" w14:textId="58909A8E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        --------------------------------------------------------------------------------------------------------------------        </w:t>
      </w:r>
    </w:p>
    <w:p w14:paraId="45DBBA18" w14:textId="77777777" w:rsidR="00D117E1" w:rsidRP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合  計       378,389,208,468       100.00%      22,638,856,689       100.00%     401,028,065,157       100.00%          </w:t>
      </w:r>
    </w:p>
    <w:p w14:paraId="2ED7FC74" w14:textId="197F02E9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3B6A0E5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B7126D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1836AA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5DA90A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D4C7F1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657A2C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E27C9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9121B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AA87A0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1F9942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2CA71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CD21E2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A60C5F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E27555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0B69F2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E9C05B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7B3970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741B77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65510A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3A372A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E69E71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9E7817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E17AA59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88ADC8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170D8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5A1ACA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DE72C8B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8095C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E4178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667FE3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5FF0D6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586F1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AE9F66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2B69D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25A243E" w14:textId="77777777" w:rsidR="00D117E1" w:rsidRDefault="00D117E1" w:rsidP="00D117E1">
      <w:pPr>
        <w:widowControl/>
        <w:rPr>
          <w:rFonts w:ascii="標楷體" w:eastAsia="標楷體" w:hAnsi="標楷體" w:cs="細明體" w:hint="eastAsia"/>
          <w:sz w:val="14"/>
          <w:szCs w:val="14"/>
        </w:rPr>
      </w:pPr>
    </w:p>
    <w:p w14:paraId="49043AB3" w14:textId="6EBEF55E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424CCED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2026/01/02 ~ 2026/01/30                                                    </w:t>
      </w:r>
    </w:p>
    <w:p w14:paraId="17A760C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0B3869E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0E43212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405AA58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51,575,968,571        14.10%       4,721,990,151        18.59%      56,297,958,722        14.39%          </w:t>
      </w:r>
    </w:p>
    <w:p w14:paraId="708D5B9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36,593,900,666        10.00%       3,178,219,950        12.51%      39,772,120,616        10.17%          </w:t>
      </w:r>
    </w:p>
    <w:p w14:paraId="79FFEC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3 9200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凱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基            32,535,327,714         8.89%       1,684,040,230         6.63%      34,219,367,944         8.75%          </w:t>
      </w:r>
    </w:p>
    <w:p w14:paraId="6A2D386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26,291,260,142         7.19%       2,000,396,425         7.87%      28,291,656,567         7.23%          </w:t>
      </w:r>
    </w:p>
    <w:p w14:paraId="63D910C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19,185,690,857         5.24%       1,582,890,110         6.23%      20,768,580,967         5.31%          </w:t>
      </w:r>
    </w:p>
    <w:p w14:paraId="19662BF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6 5850  統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19,406,073,573         5.30%       1,091,647,362         4.29%      20,497,720,935         5.24%          </w:t>
      </w:r>
    </w:p>
    <w:p w14:paraId="7FB2667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18,190,113,095         4.97%       1,780,714,854         7.01%      19,970,827,949         5.10%          </w:t>
      </w:r>
    </w:p>
    <w:p w14:paraId="7A12EAF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18,406,894,857         5.03%         916,084,435         3.60%      19,322,979,292         4.94%          </w:t>
      </w:r>
    </w:p>
    <w:p w14:paraId="42CC84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17,815,759,857         4.87%         667,539,165         2.62%      18,483,299,022         4.72%          </w:t>
      </w:r>
    </w:p>
    <w:p w14:paraId="3AF6D390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10 5920  元    富        16,490,372,571         4.51%       1,007,023,840         3.96%      17,497,396,411         4.47%          </w:t>
      </w:r>
    </w:p>
    <w:p w14:paraId="2A1F1DC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11 8880  國泰綜合        16,165,205,142         4.42%       1,228,575,524         4.83%      17,393,780,666         4.44%          </w:t>
      </w:r>
    </w:p>
    <w:p w14:paraId="06C5DB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12,802,316,095         3.50%       1,237,276,565         4.87%      14,039,592,660         3.59%          </w:t>
      </w:r>
    </w:p>
    <w:p w14:paraId="6F9484E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12,827,004,428         3.50%         817,727,494         3.21%      13,644,731,922         3.48%          </w:t>
      </w:r>
    </w:p>
    <w:p w14:paraId="2FBC24A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11,117,226,952         3.04%         685,247,298         2.69%      11,802,474,250         3.01%          </w:t>
      </w:r>
    </w:p>
    <w:p w14:paraId="5FD804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15 8840  玉    山         9,977,980,000         2.72%         788,254,306         3.10%      10,766,234,306         2.75%          </w:t>
      </w:r>
    </w:p>
    <w:p w14:paraId="7D201C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16 6160  中國信託         7,760,312,809         2.12%         377,932,036         1.48%       8,138,244,845         2.08%          </w:t>
      </w:r>
    </w:p>
    <w:p w14:paraId="53E784B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17 5380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7,609,460,761         2.08%         449,383,937         1.76%       8,058,844,698         2.06%          </w:t>
      </w:r>
    </w:p>
    <w:p w14:paraId="73DAF10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6,500,164,904         1.77%         320,729,201         1.26%       6,820,894,105         1.74%          </w:t>
      </w:r>
    </w:p>
    <w:p w14:paraId="315DEBF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5,829,344,809         1.59%         303,416,297         1.19%       6,132,761,106         1.56%          </w:t>
      </w:r>
    </w:p>
    <w:p w14:paraId="7B31582F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銀         3,096,390,047         0.84%          83,771,208         0.32%       3,180,161,255         0.81%          </w:t>
      </w:r>
    </w:p>
    <w:p w14:paraId="2F1108E6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2,792,929,285         0.76%          51,599,881         0.20%       2,844,529,166         0.72%          </w:t>
      </w:r>
    </w:p>
    <w:p w14:paraId="3B8F22E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2,500,704,952         0.68%         101,700,341         0.40%       2,602,405,293         0.66%          </w:t>
      </w:r>
    </w:p>
    <w:p w14:paraId="7D3B50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1,789,556,285         0.48%          36,384,879         0.14%       1,825,941,164         0.46%          </w:t>
      </w:r>
    </w:p>
    <w:p w14:paraId="677F16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1,443,233,523         0.39%          77,882,179         0.30%       1,521,115,702         0.38%          </w:t>
      </w:r>
    </w:p>
    <w:p w14:paraId="11A145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25 7030  致    和         1,106,884,000         0.30%          26,991,352         0.10%       1,133,875,352         0.29%          </w:t>
      </w:r>
    </w:p>
    <w:p w14:paraId="73004A5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26 1030  土　　銀         1,033,758,952         0.28%          41,086,659         0.16%       1,074,845,611         0.27%          </w:t>
      </w:r>
    </w:p>
    <w:p w14:paraId="6D30457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27 2180  亞    東           922,270,000         0.25%          52,231,057         0.20%         974,501,057         0.24%          </w:t>
      </w:r>
    </w:p>
    <w:p w14:paraId="6FE5D5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887,664,000         0.24%          12,989,609         0.05%         900,653,609         0.23%          </w:t>
      </w:r>
    </w:p>
    <w:p w14:paraId="5F2B201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873,228,952         0.23%             566,024         0.00%         873,794,976         0.22%          </w:t>
      </w:r>
    </w:p>
    <w:p w14:paraId="147A565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594,031,333         0.16%          11,201,084         0.04%         605,232,417         0.15%          </w:t>
      </w:r>
    </w:p>
    <w:p w14:paraId="344F0E7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533,009,285         0.14%             415,893         0.00%         533,425,178         0.13%          </w:t>
      </w:r>
    </w:p>
    <w:p w14:paraId="57EBA4C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454,269,904         0.12%          27,924,001         0.10%         482,193,905         0.12%          </w:t>
      </w:r>
    </w:p>
    <w:p w14:paraId="061E53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350,805,761         0.09%          32,089,863         0.12%         382,895,624         0.09%          </w:t>
      </w:r>
    </w:p>
    <w:p w14:paraId="5464AF8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94,829,428         0.02%           1,715,634         0.00%          96,545,062         0.02%          </w:t>
      </w:r>
    </w:p>
    <w:p w14:paraId="35AEA26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38,764,476         0.01%                   0         0.00%          38,764,476         0.00%          </w:t>
      </w:r>
    </w:p>
    <w:p w14:paraId="079984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36 9B00  元富證券                     0         0.00%                   0         0.00%                   0         0.00%          </w:t>
      </w:r>
    </w:p>
    <w:p w14:paraId="2772054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06F5313F" w14:textId="68918D1D" w:rsidR="00F6069B" w:rsidRPr="00EF2A17" w:rsidRDefault="004322D7" w:rsidP="004322D7">
      <w:pPr>
        <w:widowControl/>
        <w:rPr>
          <w:rFonts w:ascii="標楷體" w:eastAsia="標楷體" w:hAnsi="標楷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合  計       365,592,707,986       100.00%      25,397,638,844       100.00%     390,990,346,830       100.00%          </w:t>
      </w:r>
      <w:r w:rsidR="008854F4" w:rsidRPr="008854F4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</w:t>
      </w:r>
    </w:p>
    <w:sectPr w:rsidR="00F6069B" w:rsidRPr="00EF2A17" w:rsidSect="00984A26">
      <w:pgSz w:w="11906" w:h="16838" w:code="9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B7F3" w14:textId="77777777" w:rsidR="00817B56" w:rsidRDefault="00817B56" w:rsidP="00B54E9E">
      <w:r>
        <w:separator/>
      </w:r>
    </w:p>
  </w:endnote>
  <w:endnote w:type="continuationSeparator" w:id="0">
    <w:p w14:paraId="20B8998A" w14:textId="77777777" w:rsidR="00817B56" w:rsidRDefault="00817B56" w:rsidP="00B5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6F7C" w14:textId="77777777" w:rsidR="00817B56" w:rsidRDefault="00817B56" w:rsidP="00B54E9E">
      <w:r>
        <w:separator/>
      </w:r>
    </w:p>
  </w:footnote>
  <w:footnote w:type="continuationSeparator" w:id="0">
    <w:p w14:paraId="60C994DF" w14:textId="77777777" w:rsidR="00817B56" w:rsidRDefault="00817B56" w:rsidP="00B5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9E"/>
    <w:rsid w:val="00006991"/>
    <w:rsid w:val="0001038C"/>
    <w:rsid w:val="00013CB8"/>
    <w:rsid w:val="00015202"/>
    <w:rsid w:val="000152D5"/>
    <w:rsid w:val="000161F8"/>
    <w:rsid w:val="00017C54"/>
    <w:rsid w:val="000271BF"/>
    <w:rsid w:val="000363E2"/>
    <w:rsid w:val="00037FEE"/>
    <w:rsid w:val="00041C31"/>
    <w:rsid w:val="000422FA"/>
    <w:rsid w:val="0004704D"/>
    <w:rsid w:val="00051589"/>
    <w:rsid w:val="00054ABC"/>
    <w:rsid w:val="00056B9E"/>
    <w:rsid w:val="00057792"/>
    <w:rsid w:val="0006003A"/>
    <w:rsid w:val="00064780"/>
    <w:rsid w:val="00065150"/>
    <w:rsid w:val="000769BF"/>
    <w:rsid w:val="0007793A"/>
    <w:rsid w:val="0008152E"/>
    <w:rsid w:val="0009327E"/>
    <w:rsid w:val="00096F2B"/>
    <w:rsid w:val="000A0FA4"/>
    <w:rsid w:val="000A19E4"/>
    <w:rsid w:val="000A3B83"/>
    <w:rsid w:val="000A3FFB"/>
    <w:rsid w:val="000A432D"/>
    <w:rsid w:val="000A4DED"/>
    <w:rsid w:val="000A5D37"/>
    <w:rsid w:val="000A6CE3"/>
    <w:rsid w:val="000B16F3"/>
    <w:rsid w:val="000B78B8"/>
    <w:rsid w:val="000B7C3F"/>
    <w:rsid w:val="000C1597"/>
    <w:rsid w:val="000C4971"/>
    <w:rsid w:val="000C714F"/>
    <w:rsid w:val="000D3182"/>
    <w:rsid w:val="000E0F04"/>
    <w:rsid w:val="000E194A"/>
    <w:rsid w:val="000E234C"/>
    <w:rsid w:val="000F05F7"/>
    <w:rsid w:val="000F095A"/>
    <w:rsid w:val="000F4769"/>
    <w:rsid w:val="000F712D"/>
    <w:rsid w:val="000F7525"/>
    <w:rsid w:val="00104743"/>
    <w:rsid w:val="00112056"/>
    <w:rsid w:val="00117509"/>
    <w:rsid w:val="00121B04"/>
    <w:rsid w:val="0012338F"/>
    <w:rsid w:val="00123785"/>
    <w:rsid w:val="001326FA"/>
    <w:rsid w:val="00134B72"/>
    <w:rsid w:val="00135ED1"/>
    <w:rsid w:val="00141E02"/>
    <w:rsid w:val="00142FE9"/>
    <w:rsid w:val="001515C1"/>
    <w:rsid w:val="001573C0"/>
    <w:rsid w:val="00162264"/>
    <w:rsid w:val="00163DA5"/>
    <w:rsid w:val="00166A4F"/>
    <w:rsid w:val="0017148F"/>
    <w:rsid w:val="00173DD4"/>
    <w:rsid w:val="00180EEA"/>
    <w:rsid w:val="00184D5B"/>
    <w:rsid w:val="00191064"/>
    <w:rsid w:val="00192D54"/>
    <w:rsid w:val="0019342D"/>
    <w:rsid w:val="001944CB"/>
    <w:rsid w:val="001951E4"/>
    <w:rsid w:val="00195F74"/>
    <w:rsid w:val="001A05E5"/>
    <w:rsid w:val="001A2D61"/>
    <w:rsid w:val="001A3004"/>
    <w:rsid w:val="001A69D4"/>
    <w:rsid w:val="001B3473"/>
    <w:rsid w:val="001B50B5"/>
    <w:rsid w:val="001D327A"/>
    <w:rsid w:val="001E62FF"/>
    <w:rsid w:val="001E648B"/>
    <w:rsid w:val="001F18DB"/>
    <w:rsid w:val="001F60C8"/>
    <w:rsid w:val="00210C2E"/>
    <w:rsid w:val="00213E3E"/>
    <w:rsid w:val="00227977"/>
    <w:rsid w:val="00231847"/>
    <w:rsid w:val="002332A9"/>
    <w:rsid w:val="0023677F"/>
    <w:rsid w:val="00245741"/>
    <w:rsid w:val="00247F7D"/>
    <w:rsid w:val="00261C21"/>
    <w:rsid w:val="00262556"/>
    <w:rsid w:val="002625D5"/>
    <w:rsid w:val="00265E88"/>
    <w:rsid w:val="00291061"/>
    <w:rsid w:val="00295777"/>
    <w:rsid w:val="00297027"/>
    <w:rsid w:val="002A136D"/>
    <w:rsid w:val="002A13C3"/>
    <w:rsid w:val="002A41F6"/>
    <w:rsid w:val="002B21AC"/>
    <w:rsid w:val="002C1E35"/>
    <w:rsid w:val="002C28DF"/>
    <w:rsid w:val="002C5886"/>
    <w:rsid w:val="002D0175"/>
    <w:rsid w:val="002D357A"/>
    <w:rsid w:val="002D3F46"/>
    <w:rsid w:val="002D5F6E"/>
    <w:rsid w:val="002D7247"/>
    <w:rsid w:val="002E002A"/>
    <w:rsid w:val="002E0CAF"/>
    <w:rsid w:val="002F3FE0"/>
    <w:rsid w:val="003038C5"/>
    <w:rsid w:val="00311264"/>
    <w:rsid w:val="0031554A"/>
    <w:rsid w:val="003249C6"/>
    <w:rsid w:val="003267E6"/>
    <w:rsid w:val="003276E6"/>
    <w:rsid w:val="00330409"/>
    <w:rsid w:val="00330943"/>
    <w:rsid w:val="00332D14"/>
    <w:rsid w:val="00335888"/>
    <w:rsid w:val="00344B96"/>
    <w:rsid w:val="00350533"/>
    <w:rsid w:val="00354AAC"/>
    <w:rsid w:val="00364870"/>
    <w:rsid w:val="00373209"/>
    <w:rsid w:val="00375A36"/>
    <w:rsid w:val="00380887"/>
    <w:rsid w:val="003B1F03"/>
    <w:rsid w:val="003B30AB"/>
    <w:rsid w:val="003B4CBA"/>
    <w:rsid w:val="003B7B2C"/>
    <w:rsid w:val="003C023B"/>
    <w:rsid w:val="003C45A9"/>
    <w:rsid w:val="003C58D3"/>
    <w:rsid w:val="003D6BC5"/>
    <w:rsid w:val="003D77A3"/>
    <w:rsid w:val="003E1658"/>
    <w:rsid w:val="003E19EA"/>
    <w:rsid w:val="003E1AE7"/>
    <w:rsid w:val="00400D97"/>
    <w:rsid w:val="00402976"/>
    <w:rsid w:val="0041235C"/>
    <w:rsid w:val="00412C5B"/>
    <w:rsid w:val="00414C40"/>
    <w:rsid w:val="00417A53"/>
    <w:rsid w:val="004214B8"/>
    <w:rsid w:val="00424B75"/>
    <w:rsid w:val="00430826"/>
    <w:rsid w:val="004322D7"/>
    <w:rsid w:val="00442E8B"/>
    <w:rsid w:val="00445D32"/>
    <w:rsid w:val="004508C7"/>
    <w:rsid w:val="00451110"/>
    <w:rsid w:val="0047646E"/>
    <w:rsid w:val="004821BC"/>
    <w:rsid w:val="00483A43"/>
    <w:rsid w:val="00485796"/>
    <w:rsid w:val="00486337"/>
    <w:rsid w:val="00486433"/>
    <w:rsid w:val="004901D0"/>
    <w:rsid w:val="00492AB0"/>
    <w:rsid w:val="00493258"/>
    <w:rsid w:val="004A3601"/>
    <w:rsid w:val="004A4050"/>
    <w:rsid w:val="004A5333"/>
    <w:rsid w:val="004B475D"/>
    <w:rsid w:val="004B6E30"/>
    <w:rsid w:val="004B796B"/>
    <w:rsid w:val="004C07FC"/>
    <w:rsid w:val="004C3569"/>
    <w:rsid w:val="004C3AAE"/>
    <w:rsid w:val="004C6033"/>
    <w:rsid w:val="004D1597"/>
    <w:rsid w:val="004D43F1"/>
    <w:rsid w:val="004D6691"/>
    <w:rsid w:val="004D7820"/>
    <w:rsid w:val="004E14DF"/>
    <w:rsid w:val="004E249B"/>
    <w:rsid w:val="0050299E"/>
    <w:rsid w:val="00503C08"/>
    <w:rsid w:val="00504086"/>
    <w:rsid w:val="005051E5"/>
    <w:rsid w:val="00511C74"/>
    <w:rsid w:val="005120BE"/>
    <w:rsid w:val="00515E82"/>
    <w:rsid w:val="00516834"/>
    <w:rsid w:val="00516E09"/>
    <w:rsid w:val="00520CBA"/>
    <w:rsid w:val="0052140A"/>
    <w:rsid w:val="00521FB3"/>
    <w:rsid w:val="00525761"/>
    <w:rsid w:val="005262A3"/>
    <w:rsid w:val="005273C2"/>
    <w:rsid w:val="005278DE"/>
    <w:rsid w:val="00531070"/>
    <w:rsid w:val="00543F5B"/>
    <w:rsid w:val="00545318"/>
    <w:rsid w:val="0054537E"/>
    <w:rsid w:val="00546C79"/>
    <w:rsid w:val="00565C68"/>
    <w:rsid w:val="00571BCB"/>
    <w:rsid w:val="00572AB1"/>
    <w:rsid w:val="00573C3D"/>
    <w:rsid w:val="00580161"/>
    <w:rsid w:val="00582B41"/>
    <w:rsid w:val="005845D3"/>
    <w:rsid w:val="00594A9C"/>
    <w:rsid w:val="005A1D78"/>
    <w:rsid w:val="005A361C"/>
    <w:rsid w:val="005B6FA4"/>
    <w:rsid w:val="005B7CDF"/>
    <w:rsid w:val="005C11C2"/>
    <w:rsid w:val="005C40EE"/>
    <w:rsid w:val="005C448E"/>
    <w:rsid w:val="005C6EDB"/>
    <w:rsid w:val="005D4B5A"/>
    <w:rsid w:val="005E0466"/>
    <w:rsid w:val="005E3156"/>
    <w:rsid w:val="005F7E6F"/>
    <w:rsid w:val="00600D78"/>
    <w:rsid w:val="00601EC5"/>
    <w:rsid w:val="0060234C"/>
    <w:rsid w:val="00602FBC"/>
    <w:rsid w:val="00606DDA"/>
    <w:rsid w:val="006144B8"/>
    <w:rsid w:val="00615123"/>
    <w:rsid w:val="00620276"/>
    <w:rsid w:val="00622B8C"/>
    <w:rsid w:val="00622C45"/>
    <w:rsid w:val="006240BD"/>
    <w:rsid w:val="00627AFF"/>
    <w:rsid w:val="006366DA"/>
    <w:rsid w:val="006475C8"/>
    <w:rsid w:val="00651D86"/>
    <w:rsid w:val="0066657B"/>
    <w:rsid w:val="00667210"/>
    <w:rsid w:val="00671572"/>
    <w:rsid w:val="006731E4"/>
    <w:rsid w:val="00686CFD"/>
    <w:rsid w:val="00690CEC"/>
    <w:rsid w:val="00692879"/>
    <w:rsid w:val="006944D3"/>
    <w:rsid w:val="0069644F"/>
    <w:rsid w:val="006A6F3E"/>
    <w:rsid w:val="006A79BE"/>
    <w:rsid w:val="006C277C"/>
    <w:rsid w:val="006C2D7B"/>
    <w:rsid w:val="006D4DB5"/>
    <w:rsid w:val="006D5582"/>
    <w:rsid w:val="006D64B2"/>
    <w:rsid w:val="006F03DB"/>
    <w:rsid w:val="006F1F96"/>
    <w:rsid w:val="006F24E2"/>
    <w:rsid w:val="006F44B5"/>
    <w:rsid w:val="006F4C55"/>
    <w:rsid w:val="006F5761"/>
    <w:rsid w:val="00701792"/>
    <w:rsid w:val="007053D7"/>
    <w:rsid w:val="00712FD8"/>
    <w:rsid w:val="007158F7"/>
    <w:rsid w:val="007302F0"/>
    <w:rsid w:val="00732493"/>
    <w:rsid w:val="00737186"/>
    <w:rsid w:val="0075275B"/>
    <w:rsid w:val="0075561F"/>
    <w:rsid w:val="0075777F"/>
    <w:rsid w:val="00761F45"/>
    <w:rsid w:val="007628D5"/>
    <w:rsid w:val="0077002C"/>
    <w:rsid w:val="00773D9B"/>
    <w:rsid w:val="00776F84"/>
    <w:rsid w:val="007812E5"/>
    <w:rsid w:val="007859FB"/>
    <w:rsid w:val="00785FB7"/>
    <w:rsid w:val="00794CC6"/>
    <w:rsid w:val="007A038A"/>
    <w:rsid w:val="007A4C1C"/>
    <w:rsid w:val="007B11A4"/>
    <w:rsid w:val="007B757C"/>
    <w:rsid w:val="007C5767"/>
    <w:rsid w:val="007C7FB5"/>
    <w:rsid w:val="007E68E2"/>
    <w:rsid w:val="007F035A"/>
    <w:rsid w:val="007F1CA1"/>
    <w:rsid w:val="007F4F37"/>
    <w:rsid w:val="00807752"/>
    <w:rsid w:val="00817B56"/>
    <w:rsid w:val="00821566"/>
    <w:rsid w:val="00830637"/>
    <w:rsid w:val="00837205"/>
    <w:rsid w:val="00841649"/>
    <w:rsid w:val="00842AC7"/>
    <w:rsid w:val="0084551C"/>
    <w:rsid w:val="0085030B"/>
    <w:rsid w:val="00850F51"/>
    <w:rsid w:val="00850F99"/>
    <w:rsid w:val="00851E8F"/>
    <w:rsid w:val="00852096"/>
    <w:rsid w:val="00855802"/>
    <w:rsid w:val="00880D59"/>
    <w:rsid w:val="008834D0"/>
    <w:rsid w:val="008854F4"/>
    <w:rsid w:val="00891DA2"/>
    <w:rsid w:val="008A0893"/>
    <w:rsid w:val="008A2FCE"/>
    <w:rsid w:val="008B0CDE"/>
    <w:rsid w:val="008B1DEB"/>
    <w:rsid w:val="008B2567"/>
    <w:rsid w:val="008B6A49"/>
    <w:rsid w:val="008C0DAB"/>
    <w:rsid w:val="008C4B62"/>
    <w:rsid w:val="008D1605"/>
    <w:rsid w:val="008D18F8"/>
    <w:rsid w:val="008D2FD9"/>
    <w:rsid w:val="008D3A3A"/>
    <w:rsid w:val="008D6C07"/>
    <w:rsid w:val="008D7184"/>
    <w:rsid w:val="008E15CE"/>
    <w:rsid w:val="008E66CC"/>
    <w:rsid w:val="008F4227"/>
    <w:rsid w:val="00900C86"/>
    <w:rsid w:val="00904BF1"/>
    <w:rsid w:val="00912461"/>
    <w:rsid w:val="009125E3"/>
    <w:rsid w:val="00913F81"/>
    <w:rsid w:val="00921425"/>
    <w:rsid w:val="009304FA"/>
    <w:rsid w:val="00930EC8"/>
    <w:rsid w:val="0093615E"/>
    <w:rsid w:val="00937AA3"/>
    <w:rsid w:val="00937BD9"/>
    <w:rsid w:val="009404B8"/>
    <w:rsid w:val="0094129B"/>
    <w:rsid w:val="009477AA"/>
    <w:rsid w:val="009505F8"/>
    <w:rsid w:val="009506A3"/>
    <w:rsid w:val="00960033"/>
    <w:rsid w:val="00962CE5"/>
    <w:rsid w:val="009650DC"/>
    <w:rsid w:val="00973930"/>
    <w:rsid w:val="00981BA6"/>
    <w:rsid w:val="00982698"/>
    <w:rsid w:val="00984A26"/>
    <w:rsid w:val="009851D3"/>
    <w:rsid w:val="00995140"/>
    <w:rsid w:val="009A343A"/>
    <w:rsid w:val="009A60C2"/>
    <w:rsid w:val="009A7715"/>
    <w:rsid w:val="009B51D4"/>
    <w:rsid w:val="009B59F8"/>
    <w:rsid w:val="009C119B"/>
    <w:rsid w:val="009C5950"/>
    <w:rsid w:val="009C5A5E"/>
    <w:rsid w:val="009D2195"/>
    <w:rsid w:val="009D54C1"/>
    <w:rsid w:val="009D5907"/>
    <w:rsid w:val="009D61F4"/>
    <w:rsid w:val="009E751D"/>
    <w:rsid w:val="009F2AB5"/>
    <w:rsid w:val="00A07A20"/>
    <w:rsid w:val="00A1406C"/>
    <w:rsid w:val="00A14470"/>
    <w:rsid w:val="00A202A8"/>
    <w:rsid w:val="00A257B6"/>
    <w:rsid w:val="00A302F4"/>
    <w:rsid w:val="00A344B5"/>
    <w:rsid w:val="00A34949"/>
    <w:rsid w:val="00A3538C"/>
    <w:rsid w:val="00A37700"/>
    <w:rsid w:val="00A40754"/>
    <w:rsid w:val="00A4343E"/>
    <w:rsid w:val="00A43D95"/>
    <w:rsid w:val="00A44CD5"/>
    <w:rsid w:val="00A56EED"/>
    <w:rsid w:val="00A57DA7"/>
    <w:rsid w:val="00A61D19"/>
    <w:rsid w:val="00A678EF"/>
    <w:rsid w:val="00A7216F"/>
    <w:rsid w:val="00A7669B"/>
    <w:rsid w:val="00A77455"/>
    <w:rsid w:val="00A815DE"/>
    <w:rsid w:val="00A83543"/>
    <w:rsid w:val="00A87342"/>
    <w:rsid w:val="00A9370F"/>
    <w:rsid w:val="00A948C5"/>
    <w:rsid w:val="00A94B3C"/>
    <w:rsid w:val="00AB1CB9"/>
    <w:rsid w:val="00AB1FA8"/>
    <w:rsid w:val="00AB408E"/>
    <w:rsid w:val="00AB6721"/>
    <w:rsid w:val="00AC469C"/>
    <w:rsid w:val="00AC7B50"/>
    <w:rsid w:val="00AC7BBE"/>
    <w:rsid w:val="00AD5706"/>
    <w:rsid w:val="00AE0D92"/>
    <w:rsid w:val="00AF103D"/>
    <w:rsid w:val="00B043D9"/>
    <w:rsid w:val="00B05FFD"/>
    <w:rsid w:val="00B06B1F"/>
    <w:rsid w:val="00B07837"/>
    <w:rsid w:val="00B11291"/>
    <w:rsid w:val="00B125F8"/>
    <w:rsid w:val="00B1788B"/>
    <w:rsid w:val="00B20AFB"/>
    <w:rsid w:val="00B22F05"/>
    <w:rsid w:val="00B30E3A"/>
    <w:rsid w:val="00B31DB4"/>
    <w:rsid w:val="00B40586"/>
    <w:rsid w:val="00B40769"/>
    <w:rsid w:val="00B4335F"/>
    <w:rsid w:val="00B52634"/>
    <w:rsid w:val="00B54E9E"/>
    <w:rsid w:val="00B56630"/>
    <w:rsid w:val="00B61452"/>
    <w:rsid w:val="00B64342"/>
    <w:rsid w:val="00B64B14"/>
    <w:rsid w:val="00B70960"/>
    <w:rsid w:val="00B72395"/>
    <w:rsid w:val="00B759F2"/>
    <w:rsid w:val="00B762AE"/>
    <w:rsid w:val="00B85A95"/>
    <w:rsid w:val="00B85BEA"/>
    <w:rsid w:val="00B867C7"/>
    <w:rsid w:val="00B9139F"/>
    <w:rsid w:val="00BB2319"/>
    <w:rsid w:val="00BB6894"/>
    <w:rsid w:val="00BB7363"/>
    <w:rsid w:val="00BB7A2F"/>
    <w:rsid w:val="00BC0D55"/>
    <w:rsid w:val="00BD1CB5"/>
    <w:rsid w:val="00BD42C6"/>
    <w:rsid w:val="00BD6698"/>
    <w:rsid w:val="00BE03B1"/>
    <w:rsid w:val="00BE0D78"/>
    <w:rsid w:val="00BE3700"/>
    <w:rsid w:val="00BE3F40"/>
    <w:rsid w:val="00BE5613"/>
    <w:rsid w:val="00BE5C1C"/>
    <w:rsid w:val="00BF22ED"/>
    <w:rsid w:val="00BF5734"/>
    <w:rsid w:val="00BF5BEE"/>
    <w:rsid w:val="00BF658D"/>
    <w:rsid w:val="00BF6C35"/>
    <w:rsid w:val="00C01A0D"/>
    <w:rsid w:val="00C04003"/>
    <w:rsid w:val="00C061FF"/>
    <w:rsid w:val="00C11422"/>
    <w:rsid w:val="00C13EBC"/>
    <w:rsid w:val="00C2095C"/>
    <w:rsid w:val="00C20E36"/>
    <w:rsid w:val="00C253F8"/>
    <w:rsid w:val="00C26F47"/>
    <w:rsid w:val="00C31892"/>
    <w:rsid w:val="00C3495B"/>
    <w:rsid w:val="00C420B6"/>
    <w:rsid w:val="00C42AFE"/>
    <w:rsid w:val="00C5666C"/>
    <w:rsid w:val="00C57925"/>
    <w:rsid w:val="00C64FFB"/>
    <w:rsid w:val="00C65163"/>
    <w:rsid w:val="00C775AF"/>
    <w:rsid w:val="00C819E3"/>
    <w:rsid w:val="00C81E12"/>
    <w:rsid w:val="00C82C6E"/>
    <w:rsid w:val="00C854DA"/>
    <w:rsid w:val="00C93E9A"/>
    <w:rsid w:val="00C948F2"/>
    <w:rsid w:val="00C96032"/>
    <w:rsid w:val="00C96173"/>
    <w:rsid w:val="00CA3A45"/>
    <w:rsid w:val="00CA4039"/>
    <w:rsid w:val="00CB0C88"/>
    <w:rsid w:val="00CB179B"/>
    <w:rsid w:val="00CB587E"/>
    <w:rsid w:val="00CB637A"/>
    <w:rsid w:val="00CB69D8"/>
    <w:rsid w:val="00CC3E45"/>
    <w:rsid w:val="00CC58E9"/>
    <w:rsid w:val="00CC6609"/>
    <w:rsid w:val="00CD0FF5"/>
    <w:rsid w:val="00CD4AF7"/>
    <w:rsid w:val="00CD57FE"/>
    <w:rsid w:val="00CE05DF"/>
    <w:rsid w:val="00CE0FDD"/>
    <w:rsid w:val="00CE1BCC"/>
    <w:rsid w:val="00CE3447"/>
    <w:rsid w:val="00CF24B0"/>
    <w:rsid w:val="00D117E1"/>
    <w:rsid w:val="00D16725"/>
    <w:rsid w:val="00D22000"/>
    <w:rsid w:val="00D27A99"/>
    <w:rsid w:val="00D30F9D"/>
    <w:rsid w:val="00D416A9"/>
    <w:rsid w:val="00D469FD"/>
    <w:rsid w:val="00D50EA4"/>
    <w:rsid w:val="00D515A4"/>
    <w:rsid w:val="00D527D1"/>
    <w:rsid w:val="00D54521"/>
    <w:rsid w:val="00D55D47"/>
    <w:rsid w:val="00D5657A"/>
    <w:rsid w:val="00D6025F"/>
    <w:rsid w:val="00D71320"/>
    <w:rsid w:val="00D720D1"/>
    <w:rsid w:val="00D82574"/>
    <w:rsid w:val="00D82FED"/>
    <w:rsid w:val="00D9345A"/>
    <w:rsid w:val="00D940F9"/>
    <w:rsid w:val="00D97E26"/>
    <w:rsid w:val="00DA0468"/>
    <w:rsid w:val="00DB5296"/>
    <w:rsid w:val="00DB72EE"/>
    <w:rsid w:val="00DC0518"/>
    <w:rsid w:val="00DC08F1"/>
    <w:rsid w:val="00DC3911"/>
    <w:rsid w:val="00DD0A2A"/>
    <w:rsid w:val="00DD0FCA"/>
    <w:rsid w:val="00DD14E6"/>
    <w:rsid w:val="00DD1B41"/>
    <w:rsid w:val="00DD42AF"/>
    <w:rsid w:val="00DE15A9"/>
    <w:rsid w:val="00DF11FD"/>
    <w:rsid w:val="00DF3F0B"/>
    <w:rsid w:val="00DF67A8"/>
    <w:rsid w:val="00E04528"/>
    <w:rsid w:val="00E13D8A"/>
    <w:rsid w:val="00E1641D"/>
    <w:rsid w:val="00E20AB1"/>
    <w:rsid w:val="00E20EE5"/>
    <w:rsid w:val="00E34639"/>
    <w:rsid w:val="00E36233"/>
    <w:rsid w:val="00E36EB6"/>
    <w:rsid w:val="00E3798C"/>
    <w:rsid w:val="00E41AC2"/>
    <w:rsid w:val="00E43FE9"/>
    <w:rsid w:val="00E45A95"/>
    <w:rsid w:val="00E52FAE"/>
    <w:rsid w:val="00E57E1F"/>
    <w:rsid w:val="00E61748"/>
    <w:rsid w:val="00E61FF1"/>
    <w:rsid w:val="00E62E4D"/>
    <w:rsid w:val="00E7187A"/>
    <w:rsid w:val="00E77457"/>
    <w:rsid w:val="00E85048"/>
    <w:rsid w:val="00E87A8D"/>
    <w:rsid w:val="00E90EF5"/>
    <w:rsid w:val="00E93FD6"/>
    <w:rsid w:val="00E9696A"/>
    <w:rsid w:val="00EA09DA"/>
    <w:rsid w:val="00EA1A3B"/>
    <w:rsid w:val="00EA46D7"/>
    <w:rsid w:val="00EA777C"/>
    <w:rsid w:val="00ED0BAB"/>
    <w:rsid w:val="00ED1669"/>
    <w:rsid w:val="00ED1E14"/>
    <w:rsid w:val="00ED2128"/>
    <w:rsid w:val="00ED530C"/>
    <w:rsid w:val="00ED729C"/>
    <w:rsid w:val="00ED72E4"/>
    <w:rsid w:val="00EE04FC"/>
    <w:rsid w:val="00EE25A4"/>
    <w:rsid w:val="00EE319C"/>
    <w:rsid w:val="00EE4D34"/>
    <w:rsid w:val="00EF2A17"/>
    <w:rsid w:val="00EF5165"/>
    <w:rsid w:val="00F0238C"/>
    <w:rsid w:val="00F02C45"/>
    <w:rsid w:val="00F03BBD"/>
    <w:rsid w:val="00F05EF2"/>
    <w:rsid w:val="00F10785"/>
    <w:rsid w:val="00F10B49"/>
    <w:rsid w:val="00F12538"/>
    <w:rsid w:val="00F1391A"/>
    <w:rsid w:val="00F3344F"/>
    <w:rsid w:val="00F33AD9"/>
    <w:rsid w:val="00F357A0"/>
    <w:rsid w:val="00F37EEE"/>
    <w:rsid w:val="00F41009"/>
    <w:rsid w:val="00F44D92"/>
    <w:rsid w:val="00F474C7"/>
    <w:rsid w:val="00F47799"/>
    <w:rsid w:val="00F47997"/>
    <w:rsid w:val="00F503AE"/>
    <w:rsid w:val="00F5211A"/>
    <w:rsid w:val="00F530A6"/>
    <w:rsid w:val="00F6069B"/>
    <w:rsid w:val="00F72B11"/>
    <w:rsid w:val="00F75366"/>
    <w:rsid w:val="00F75C17"/>
    <w:rsid w:val="00F90C54"/>
    <w:rsid w:val="00F92417"/>
    <w:rsid w:val="00F92560"/>
    <w:rsid w:val="00F940D6"/>
    <w:rsid w:val="00F96B65"/>
    <w:rsid w:val="00FA3B4C"/>
    <w:rsid w:val="00FA6EBA"/>
    <w:rsid w:val="00FA7C96"/>
    <w:rsid w:val="00FB2EC6"/>
    <w:rsid w:val="00FC6498"/>
    <w:rsid w:val="00FC6997"/>
    <w:rsid w:val="00FD47D8"/>
    <w:rsid w:val="00FD4E06"/>
    <w:rsid w:val="00FD4EA1"/>
    <w:rsid w:val="00FD5B75"/>
    <w:rsid w:val="00FE0D5C"/>
    <w:rsid w:val="00FE7008"/>
    <w:rsid w:val="00FF47DD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A98AE"/>
  <w15:docId w15:val="{81C122FC-C9F2-435E-8E75-417C5FC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84A26"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E9E"/>
    <w:rPr>
      <w:kern w:val="2"/>
    </w:rPr>
  </w:style>
  <w:style w:type="paragraph" w:styleId="a7">
    <w:name w:val="footer"/>
    <w:basedOn w:val="a"/>
    <w:link w:val="a8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E9E"/>
    <w:rPr>
      <w:kern w:val="2"/>
    </w:rPr>
  </w:style>
  <w:style w:type="character" w:customStyle="1" w:styleId="a4">
    <w:name w:val="純文字 字元"/>
    <w:basedOn w:val="a0"/>
    <w:link w:val="a3"/>
    <w:uiPriority w:val="99"/>
    <w:rsid w:val="00B54E9E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0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D30F9D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39C5-519E-4D35-B374-A8BF69B8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1610</Words>
  <Characters>9183</Characters>
  <Application>Microsoft Office Word</Application>
  <DocSecurity>0</DocSecurity>
  <Lines>76</Lines>
  <Paragraphs>21</Paragraphs>
  <ScaleCrop>false</ScaleCrop>
  <Company>tsec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&lt;GRB570-M&gt;                                    信 用 交 易 融 資 融 券 餘 額 概 況 表</dc:title>
  <dc:creator>柯如鳳</dc:creator>
  <cp:lastModifiedBy>馬卓群</cp:lastModifiedBy>
  <cp:revision>5</cp:revision>
  <cp:lastPrinted>2016-07-01T01:13:00Z</cp:lastPrinted>
  <dcterms:created xsi:type="dcterms:W3CDTF">2026-02-05T09:25:00Z</dcterms:created>
  <dcterms:modified xsi:type="dcterms:W3CDTF">2026-03-02T01:37:00Z</dcterms:modified>
</cp:coreProperties>
</file>